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F7F" w:rsidRPr="003A5F7F" w:rsidRDefault="003A5F7F" w:rsidP="003A5F7F">
      <w:pPr>
        <w:shd w:val="clear" w:color="auto" w:fill="FFFFFF"/>
        <w:spacing w:before="100" w:beforeAutospacing="1" w:line="510" w:lineRule="atLeast"/>
        <w:outlineLvl w:val="0"/>
        <w:rPr>
          <w:rFonts w:ascii="Arial" w:eastAsia="Times New Roman" w:hAnsi="Arial" w:cs="Arial"/>
          <w:color w:val="0A0A0A"/>
          <w:kern w:val="36"/>
          <w:sz w:val="51"/>
          <w:szCs w:val="51"/>
          <w:lang w:eastAsia="cs-CZ"/>
        </w:rPr>
      </w:pPr>
      <w:r w:rsidRPr="003A5F7F">
        <w:rPr>
          <w:rFonts w:ascii="Arial" w:eastAsia="Times New Roman" w:hAnsi="Arial" w:cs="Arial"/>
          <w:color w:val="0A0A0A"/>
          <w:kern w:val="36"/>
          <w:sz w:val="51"/>
          <w:szCs w:val="51"/>
          <w:lang w:eastAsia="cs-CZ"/>
        </w:rPr>
        <w:t>BIOMEX PROTECTION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It’s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about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pushing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your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limits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. Level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gloves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with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help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you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stay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one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piece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…so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you’ll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riding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tomorrow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instead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seeing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doctor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Level’s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proven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system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result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extensive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and on-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going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collaboration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between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snowboarders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medical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community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engineers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who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understand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bio-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mechanics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research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and development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based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klinic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gut, center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bone and joint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surgery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St. Moritz,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Switzerland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where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Level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props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physician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design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develop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most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advanced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support technology on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market –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Plus.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beginner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most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frequent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cause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fracture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snowboarding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backwards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.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more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experienced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riders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it’s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 front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sideways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.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are many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guards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on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market, but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based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on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their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design,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don’t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deliver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same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degree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safety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performance.</w:t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HOW DO YOU GET HURT?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During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your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put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hyper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extension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 (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back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hand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pushed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back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towards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forearm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). In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addition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hyper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extension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often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experiences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two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types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twisting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forces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technically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referred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as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pronation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radial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adduction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 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It’s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combination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these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three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forces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most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often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causes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injury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such as a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fracture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hyperlink r:id="rId4" w:tgtFrame="_blank" w:history="1">
        <w:r w:rsidRPr="003A5F7F">
          <w:rPr>
            <w:rFonts w:ascii="Helvetica" w:eastAsia="Times New Roman" w:hAnsi="Helvetica" w:cs="Times New Roman"/>
            <w:b/>
            <w:bCs/>
            <w:caps/>
            <w:color w:val="0A0A0A"/>
            <w:sz w:val="30"/>
            <w:szCs w:val="30"/>
            <w:lang w:eastAsia="cs-CZ"/>
          </w:rPr>
          <w:t>WATCH VIDEO</w:t>
        </w:r>
      </w:hyperlink>
    </w:p>
    <w:p w:rsidR="003A5F7F" w:rsidRPr="003A5F7F" w:rsidRDefault="003A5F7F" w:rsidP="003A5F7F">
      <w:pPr>
        <w:shd w:val="clear" w:color="auto" w:fill="FFFFFF"/>
        <w:spacing w:after="75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cs-CZ"/>
        </w:rPr>
        <w:drawing>
          <wp:inline distT="0" distB="0" distL="0" distR="0">
            <wp:extent cx="8448675" cy="3505200"/>
            <wp:effectExtent l="0" t="0" r="9525" b="0"/>
            <wp:docPr id="5" name="Obrázek 5" descr="http://www.levelgloves.com/wp-content/uploads/2015/08/biome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velgloves.com/wp-content/uploads/2015/08/biomex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lastRenderedPageBreak/>
        <w:t xml:space="preserve">Most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guard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system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deal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with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hyperextension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alone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but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system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addresses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all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three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forces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contribute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injury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. Standard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guards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frequently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push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fracture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farther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up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forearm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b/>
          <w:bCs/>
          <w:color w:val="0A0A0A"/>
          <w:sz w:val="26"/>
          <w:szCs w:val="26"/>
          <w:lang w:eastAsia="cs-CZ"/>
        </w:rPr>
        <w:t>WHY IS BIOMEX A BETTER WRIST GUARD?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only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guard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keeps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anatomically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strong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position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where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proofErr w:type="gram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muscle.forces</w:t>
      </w:r>
      <w:proofErr w:type="spellEnd"/>
      <w:proofErr w:type="gram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and bone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congruency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combine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provide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optimum stability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without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compromising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freedom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move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cs-CZ"/>
        </w:rPr>
        <w:drawing>
          <wp:inline distT="0" distB="0" distL="0" distR="0">
            <wp:extent cx="8572500" cy="5076825"/>
            <wp:effectExtent l="0" t="0" r="0" b="9525"/>
            <wp:docPr id="4" name="Obrázek 4" descr="http://www.levelgloves.com/wp-content/uploads/2015/08/biomex02-e1442246549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velgloves.com/wp-content/uploads/2015/08/biomex02-e144224654956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7F" w:rsidRPr="003A5F7F" w:rsidRDefault="003A5F7F" w:rsidP="003A5F7F">
      <w:pPr>
        <w:shd w:val="clear" w:color="auto" w:fill="FFFFFF"/>
        <w:spacing w:after="0" w:line="375" w:lineRule="atLeast"/>
        <w:outlineLvl w:val="1"/>
        <w:rPr>
          <w:rFonts w:ascii="Arial" w:eastAsia="Times New Roman" w:hAnsi="Arial" w:cs="Arial"/>
          <w:color w:val="0A0A0A"/>
          <w:sz w:val="30"/>
          <w:szCs w:val="30"/>
          <w:lang w:eastAsia="cs-CZ"/>
        </w:rPr>
      </w:pPr>
      <w:r w:rsidRPr="003A5F7F">
        <w:rPr>
          <w:rFonts w:ascii="Arial" w:eastAsia="Times New Roman" w:hAnsi="Arial" w:cs="Arial"/>
          <w:color w:val="0A0A0A"/>
          <w:sz w:val="30"/>
          <w:szCs w:val="30"/>
          <w:lang w:eastAsia="cs-CZ"/>
        </w:rPr>
        <w:t>SNOWBOARD PROTECTION</w:t>
      </w:r>
    </w:p>
    <w:p w:rsidR="003A5F7F" w:rsidRPr="003A5F7F" w:rsidRDefault="003A5F7F" w:rsidP="003A5F7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cs-CZ"/>
        </w:rPr>
        <w:lastRenderedPageBreak/>
        <w:drawing>
          <wp:inline distT="0" distB="0" distL="0" distR="0">
            <wp:extent cx="10477500" cy="2924175"/>
            <wp:effectExtent l="0" t="0" r="0" b="9525"/>
            <wp:docPr id="3" name="Obrázek 3" descr="http://www.levelgloves.com/wp-content/uploads/2015/08/biomex1-e1438787179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velgloves.com/wp-content/uploads/2015/08/biomex1-e14387871794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jc w:val="center"/>
        <w:textAlignment w:val="center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1- DOUBLE DENSITY MATERIAL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textAlignment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HIGHER RESISTENCE AND BETTER COMFORT</w:t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jc w:val="center"/>
        <w:textAlignment w:val="center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2 – SWALLOW TAIL DESIGN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textAlignment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NEW ERGONOMIC SHAPE FOR BETTER COMFORT AND EASE OF MOVEMENT</w:t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jc w:val="center"/>
        <w:textAlignment w:val="center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3 – BIOMEX SELF ADJUSTMENT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textAlignment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 BIOMEX PIECE CAN BE USED ONLY WITH ITS LINING</w:t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jc w:val="center"/>
        <w:textAlignment w:val="center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4 – SHOCK ABSORBER MATERIAL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textAlignment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SHOCK REDUCTION AND BETTER FIT</w:t>
      </w:r>
    </w:p>
    <w:p w:rsidR="003A5F7F" w:rsidRPr="003A5F7F" w:rsidRDefault="003A5F7F" w:rsidP="003A5F7F">
      <w:pPr>
        <w:shd w:val="clear" w:color="auto" w:fill="FFFFFF"/>
        <w:spacing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cs-CZ"/>
        </w:rPr>
        <w:lastRenderedPageBreak/>
        <w:drawing>
          <wp:inline distT="0" distB="0" distL="0" distR="0">
            <wp:extent cx="8572500" cy="3867150"/>
            <wp:effectExtent l="0" t="0" r="0" b="0"/>
            <wp:docPr id="2" name="Obrázek 2" descr="http://www.levelgloves.com/wp-content/uploads/2015/08/biomex2-e1442246577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velgloves.com/wp-content/uploads/2015/08/biomex2-e144224657758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7F" w:rsidRPr="003A5F7F" w:rsidRDefault="003A5F7F" w:rsidP="003A5F7F">
      <w:pPr>
        <w:shd w:val="clear" w:color="auto" w:fill="FFFFFF"/>
        <w:spacing w:before="240" w:after="240" w:line="270" w:lineRule="atLeast"/>
        <w:jc w:val="center"/>
        <w:outlineLvl w:val="3"/>
        <w:rPr>
          <w:rFonts w:ascii="Arial" w:eastAsia="Times New Roman" w:hAnsi="Arial" w:cs="Arial"/>
          <w:color w:val="0A0A0A"/>
          <w:sz w:val="26"/>
          <w:szCs w:val="26"/>
          <w:lang w:eastAsia="cs-CZ"/>
        </w:rPr>
      </w:pPr>
      <w:r w:rsidRPr="003A5F7F">
        <w:rPr>
          <w:rFonts w:ascii="Arial" w:eastAsia="Times New Roman" w:hAnsi="Arial" w:cs="Arial"/>
          <w:color w:val="0A0A0A"/>
          <w:sz w:val="26"/>
          <w:szCs w:val="26"/>
          <w:lang w:eastAsia="cs-CZ"/>
        </w:rPr>
        <w:t>5 – SPECIFIC WOMEN’S FIT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SPECIFICALLY DESIGNED FOR WOMEN’S HANDS FOR IMPROVED FIT AND COMFORT</w:t>
      </w:r>
    </w:p>
    <w:p w:rsidR="003A5F7F" w:rsidRPr="003A5F7F" w:rsidRDefault="003A5F7F" w:rsidP="003A5F7F">
      <w:pPr>
        <w:shd w:val="clear" w:color="auto" w:fill="FFFFFF"/>
        <w:spacing w:after="0" w:line="375" w:lineRule="atLeast"/>
        <w:outlineLvl w:val="1"/>
        <w:rPr>
          <w:rFonts w:ascii="Arial" w:eastAsia="Times New Roman" w:hAnsi="Arial" w:cs="Arial"/>
          <w:color w:val="0A0A0A"/>
          <w:sz w:val="30"/>
          <w:szCs w:val="30"/>
          <w:lang w:eastAsia="cs-CZ"/>
        </w:rPr>
      </w:pPr>
      <w:r w:rsidRPr="003A5F7F">
        <w:rPr>
          <w:rFonts w:ascii="Arial" w:eastAsia="Times New Roman" w:hAnsi="Arial" w:cs="Arial"/>
          <w:color w:val="0A0A0A"/>
          <w:sz w:val="30"/>
          <w:szCs w:val="30"/>
          <w:lang w:eastAsia="cs-CZ"/>
        </w:rPr>
        <w:t>FREESKI PROTECTION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new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freeski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scene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exploring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higher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level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riders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need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while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stomping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insane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tricks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.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Thanks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to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years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of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experience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in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snowboard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market, Level has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developed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innovative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Biomex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system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provides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freeskiers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!</w:t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both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advantage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,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great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grip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on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the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ski pole and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higher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protection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for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your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 xml:space="preserve"> </w:t>
      </w:r>
      <w:proofErr w:type="spellStart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wrist</w:t>
      </w:r>
      <w:proofErr w:type="spellEnd"/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!</w:t>
      </w:r>
    </w:p>
    <w:p w:rsidR="003A5F7F" w:rsidRPr="003A5F7F" w:rsidRDefault="003A5F7F" w:rsidP="003A5F7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bookmarkStart w:id="0" w:name="_GoBack"/>
      <w:bookmarkEnd w:id="0"/>
      <w:r w:rsidRPr="003A5F7F"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cs-CZ"/>
        </w:rPr>
        <w:lastRenderedPageBreak/>
        <w:drawing>
          <wp:inline distT="0" distB="0" distL="0" distR="0">
            <wp:extent cx="8572500" cy="3257550"/>
            <wp:effectExtent l="0" t="0" r="0" b="0"/>
            <wp:docPr id="1" name="Obrázek 1" descr="http://www.levelgloves.com/wp-content/uploads/2015/08/biomex3-e1442246594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velgloves.com/wp-content/uploads/2015/08/biomex3-e14422465946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7F" w:rsidRPr="003A5F7F" w:rsidRDefault="003A5F7F" w:rsidP="003A5F7F">
      <w:pPr>
        <w:shd w:val="clear" w:color="auto" w:fill="FFFFFF"/>
        <w:spacing w:after="100" w:afterAutospacing="1" w:line="240" w:lineRule="auto"/>
        <w:jc w:val="center"/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</w:pPr>
      <w:r w:rsidRPr="003A5F7F">
        <w:rPr>
          <w:rFonts w:ascii="Helvetica" w:eastAsia="Times New Roman" w:hAnsi="Helvetica" w:cs="Times New Roman"/>
          <w:color w:val="0A0A0A"/>
          <w:sz w:val="24"/>
          <w:szCs w:val="24"/>
          <w:lang w:eastAsia="cs-CZ"/>
        </w:rPr>
        <w:t>SHORTER AND SOFTER MATERIAL, IT IS ATTACHED TO THE LINING AND FITS ANATOMICALLY TO THE HAND.</w:t>
      </w:r>
    </w:p>
    <w:p w:rsidR="005D4DF1" w:rsidRDefault="005D4DF1"/>
    <w:sectPr w:rsidR="005D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7F"/>
    <w:rsid w:val="002105D7"/>
    <w:rsid w:val="003A5F7F"/>
    <w:rsid w:val="005D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94A3B-5FCC-4E3A-BCEB-644A7D82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A5F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A5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3A5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5F7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A5F7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A5F7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A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usion-button-text">
    <w:name w:val="fusion-button-text"/>
    <w:basedOn w:val="Standardnpsmoodstavce"/>
    <w:rsid w:val="003A5F7F"/>
  </w:style>
  <w:style w:type="character" w:styleId="Siln">
    <w:name w:val="Strong"/>
    <w:basedOn w:val="Standardnpsmoodstavce"/>
    <w:uiPriority w:val="22"/>
    <w:qFormat/>
    <w:rsid w:val="003A5F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7866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8" w:color="EAE9E9"/>
            <w:right w:val="none" w:sz="0" w:space="0" w:color="EAE9E9"/>
          </w:divBdr>
          <w:divsChild>
            <w:div w:id="17580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89997">
                          <w:marLeft w:val="0"/>
                          <w:marRight w:val="0"/>
                          <w:marTop w:val="161"/>
                          <w:marBottom w:val="1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35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7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6957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2775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6233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A3A3A3"/>
                        <w:left w:val="dashed" w:sz="2" w:space="0" w:color="A3A3A3"/>
                        <w:bottom w:val="dashed" w:sz="2" w:space="0" w:color="A3A3A3"/>
                        <w:right w:val="dashed" w:sz="2" w:space="0" w:color="A3A3A3"/>
                      </w:divBdr>
                      <w:divsChild>
                        <w:div w:id="21263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0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86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940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92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97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754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0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83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858559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8" w:color="EAE9E9"/>
            <w:right w:val="none" w:sz="0" w:space="0" w:color="EAE9E9"/>
          </w:divBdr>
          <w:divsChild>
            <w:div w:id="2457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449">
                  <w:marLeft w:val="0"/>
                  <w:marRight w:val="251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8245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A3A3A3"/>
                        <w:left w:val="dashed" w:sz="6" w:space="8" w:color="A3A3A3"/>
                        <w:bottom w:val="dashed" w:sz="6" w:space="8" w:color="A3A3A3"/>
                        <w:right w:val="dashed" w:sz="6" w:space="8" w:color="A3A3A3"/>
                      </w:divBdr>
                      <w:divsChild>
                        <w:div w:id="47966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1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5476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42072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A3A3A3"/>
                        <w:left w:val="dashed" w:sz="6" w:space="8" w:color="A3A3A3"/>
                        <w:bottom w:val="dashed" w:sz="6" w:space="8" w:color="A3A3A3"/>
                        <w:right w:val="dashed" w:sz="6" w:space="8" w:color="A3A3A3"/>
                      </w:divBdr>
                      <w:divsChild>
                        <w:div w:id="97383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0307033">
                  <w:marLeft w:val="0"/>
                  <w:marRight w:val="251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58470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A3A3A3"/>
                        <w:left w:val="dashed" w:sz="6" w:space="8" w:color="A3A3A3"/>
                        <w:bottom w:val="dashed" w:sz="6" w:space="8" w:color="A3A3A3"/>
                        <w:right w:val="dashed" w:sz="6" w:space="8" w:color="A3A3A3"/>
                      </w:divBdr>
                      <w:divsChild>
                        <w:div w:id="191604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8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623469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1667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A3A3A3"/>
                        <w:left w:val="dashed" w:sz="6" w:space="8" w:color="A3A3A3"/>
                        <w:bottom w:val="dashed" w:sz="6" w:space="8" w:color="A3A3A3"/>
                        <w:right w:val="dashed" w:sz="6" w:space="8" w:color="A3A3A3"/>
                      </w:divBdr>
                      <w:divsChild>
                        <w:div w:id="5219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622103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15" w:color="EAE9E9"/>
            <w:right w:val="none" w:sz="0" w:space="0" w:color="EAE9E9"/>
          </w:divBdr>
          <w:divsChild>
            <w:div w:id="421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12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1682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9547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0" w:color="A3A3A3"/>
                        <w:left w:val="dashed" w:sz="6" w:space="0" w:color="A3A3A3"/>
                        <w:bottom w:val="dashed" w:sz="6" w:space="0" w:color="A3A3A3"/>
                        <w:right w:val="dashed" w:sz="6" w:space="0" w:color="A3A3A3"/>
                      </w:divBdr>
                      <w:divsChild>
                        <w:div w:id="192468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0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794556">
          <w:marLeft w:val="0"/>
          <w:marRight w:val="0"/>
          <w:marTop w:val="0"/>
          <w:marBottom w:val="0"/>
          <w:divBdr>
            <w:top w:val="single" w:sz="2" w:space="0" w:color="EAE9E9"/>
            <w:left w:val="none" w:sz="0" w:space="0" w:color="EAE9E9"/>
            <w:bottom w:val="single" w:sz="2" w:space="15" w:color="EAE9E9"/>
            <w:right w:val="none" w:sz="0" w:space="0" w:color="EAE9E9"/>
          </w:divBdr>
          <w:divsChild>
            <w:div w:id="13594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9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00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4502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88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2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0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99324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539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2" w:color="A3A3A3"/>
                        <w:left w:val="dashed" w:sz="2" w:space="2" w:color="A3A3A3"/>
                        <w:bottom w:val="dashed" w:sz="2" w:space="2" w:color="A3A3A3"/>
                        <w:right w:val="dashed" w:sz="2" w:space="2" w:color="A3A3A3"/>
                      </w:divBdr>
                      <w:divsChild>
                        <w:div w:id="20561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1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outu.be/kkv_N5imOw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392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SOFTIR</dc:creator>
  <cp:keywords/>
  <dc:description/>
  <cp:lastModifiedBy>Sekretariat SOFTIR</cp:lastModifiedBy>
  <cp:revision>1</cp:revision>
  <dcterms:created xsi:type="dcterms:W3CDTF">2017-08-31T10:54:00Z</dcterms:created>
  <dcterms:modified xsi:type="dcterms:W3CDTF">2017-08-31T10:55:00Z</dcterms:modified>
</cp:coreProperties>
</file>